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D5" w:rsidRPr="0058142D" w:rsidRDefault="00AC5DD5" w:rsidP="006A6010">
      <w:pPr>
        <w:pStyle w:val="a3"/>
        <w:spacing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D7666" w:rsidRPr="0058142D" w:rsidRDefault="000E40DF" w:rsidP="006A6010">
      <w:pPr>
        <w:pStyle w:val="a3"/>
        <w:spacing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5DD5" w:rsidRPr="0058142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5DD5" w:rsidRPr="0058142D">
        <w:rPr>
          <w:rFonts w:ascii="Times New Roman" w:hAnsi="Times New Roman" w:cs="Times New Roman"/>
          <w:sz w:val="24"/>
          <w:szCs w:val="24"/>
        </w:rPr>
        <w:t xml:space="preserve"> Совета директоров</w:t>
      </w:r>
    </w:p>
    <w:p w:rsidR="00AC5DD5" w:rsidRPr="0058142D" w:rsidRDefault="006A6010" w:rsidP="006A6010">
      <w:pPr>
        <w:pStyle w:val="a3"/>
        <w:spacing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Волгодонского </w:t>
      </w:r>
      <w:r w:rsidR="00AC5DD5" w:rsidRPr="0058142D">
        <w:rPr>
          <w:rFonts w:ascii="Times New Roman" w:hAnsi="Times New Roman" w:cs="Times New Roman"/>
          <w:sz w:val="24"/>
          <w:szCs w:val="24"/>
        </w:rPr>
        <w:t>территориального объединения</w:t>
      </w:r>
      <w:r w:rsidR="000E40DF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учреждений</w:t>
      </w:r>
    </w:p>
    <w:p w:rsidR="00AC5DD5" w:rsidRPr="0058142D" w:rsidRDefault="00AC5DD5" w:rsidP="006A6010">
      <w:pPr>
        <w:pStyle w:val="a3"/>
        <w:spacing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>_____________</w:t>
      </w:r>
      <w:r w:rsidR="000E40DF" w:rsidRPr="000E40DF">
        <w:t xml:space="preserve"> </w:t>
      </w:r>
      <w:r w:rsidR="000E40DF" w:rsidRPr="000E40D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0E40DF" w:rsidRPr="000E40DF">
        <w:rPr>
          <w:rFonts w:ascii="Times New Roman" w:hAnsi="Times New Roman" w:cs="Times New Roman"/>
          <w:sz w:val="24"/>
          <w:szCs w:val="24"/>
        </w:rPr>
        <w:t>Смолья</w:t>
      </w:r>
      <w:bookmarkStart w:id="0" w:name="_GoBack"/>
      <w:bookmarkEnd w:id="0"/>
      <w:r w:rsidR="000E40DF" w:rsidRPr="000E40DF">
        <w:rPr>
          <w:rFonts w:ascii="Times New Roman" w:hAnsi="Times New Roman" w:cs="Times New Roman"/>
          <w:sz w:val="24"/>
          <w:szCs w:val="24"/>
        </w:rPr>
        <w:t>нинова</w:t>
      </w:r>
      <w:proofErr w:type="spellEnd"/>
    </w:p>
    <w:p w:rsidR="00AC5DD5" w:rsidRDefault="00AC5DD5" w:rsidP="006A6010">
      <w:pPr>
        <w:pStyle w:val="a3"/>
        <w:spacing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>«</w:t>
      </w:r>
      <w:r w:rsidR="00DC510B">
        <w:rPr>
          <w:rFonts w:ascii="Times New Roman" w:hAnsi="Times New Roman" w:cs="Times New Roman"/>
          <w:sz w:val="24"/>
          <w:szCs w:val="24"/>
        </w:rPr>
        <w:t>_______»________________ 2020 г</w:t>
      </w:r>
    </w:p>
    <w:p w:rsidR="00DC510B" w:rsidRPr="0058142D" w:rsidRDefault="00DC510B" w:rsidP="006A6010">
      <w:pPr>
        <w:pStyle w:val="a3"/>
        <w:spacing w:line="276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C5DD5" w:rsidRPr="0058142D" w:rsidRDefault="00AC5DD5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DD5" w:rsidRPr="0058142D" w:rsidRDefault="00AC5DD5" w:rsidP="005814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4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5DD5" w:rsidRPr="0058142D" w:rsidRDefault="00AC5DD5" w:rsidP="0058142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90AF9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spellStart"/>
      <w:r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буктрейлеров</w:t>
      </w:r>
      <w:proofErr w:type="spellEnd"/>
    </w:p>
    <w:p w:rsidR="00AC5DD5" w:rsidRPr="00990AF9" w:rsidRDefault="00AC5DD5" w:rsidP="005814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«Великая Отечественная война в художественной литературе»</w:t>
      </w:r>
    </w:p>
    <w:p w:rsidR="00AC5DD5" w:rsidRPr="0058142D" w:rsidRDefault="00AC5DD5" w:rsidP="0058142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>среди профессиональных образовательных учреждений</w:t>
      </w:r>
    </w:p>
    <w:p w:rsidR="00AC5DD5" w:rsidRPr="0058142D" w:rsidRDefault="00AC5DD5" w:rsidP="0058142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>Волгодонского территориального объединения</w:t>
      </w:r>
    </w:p>
    <w:p w:rsidR="00AC5DD5" w:rsidRPr="0058142D" w:rsidRDefault="00AC5DD5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DD5" w:rsidRPr="0058142D" w:rsidRDefault="00AC5DD5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AC5DD5" w:rsidRPr="0058142D" w:rsidRDefault="00AC5DD5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D5" w:rsidRPr="0058142D" w:rsidRDefault="0014770A" w:rsidP="000E40D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AC5DD5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="00AC5DD5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буктрейлеров</w:t>
      </w:r>
      <w:proofErr w:type="spellEnd"/>
      <w:r w:rsidR="00AC5DD5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«Великая Отечественная война в художественной литературе» проводится </w:t>
      </w:r>
      <w:r w:rsidR="00AC5DD5" w:rsidRPr="0058142D">
        <w:rPr>
          <w:rFonts w:ascii="Times New Roman" w:hAnsi="Times New Roman" w:cs="Times New Roman"/>
          <w:sz w:val="24"/>
          <w:szCs w:val="24"/>
        </w:rPr>
        <w:t>среди студентов профессиональных образовательных учреждений</w:t>
      </w:r>
    </w:p>
    <w:p w:rsidR="00AC5DD5" w:rsidRPr="0058142D" w:rsidRDefault="00AC5DD5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>Волгодонского территориального объединения в соответствии с планом мероприятий на 2020 год.</w:t>
      </w:r>
    </w:p>
    <w:p w:rsidR="0014770A" w:rsidRPr="0058142D" w:rsidRDefault="0014770A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2D">
        <w:rPr>
          <w:rFonts w:ascii="Times New Roman" w:hAnsi="Times New Roman" w:cs="Times New Roman"/>
          <w:sz w:val="24"/>
          <w:szCs w:val="24"/>
        </w:rPr>
        <w:t>1.2. Настоящее Положение определяет</w:t>
      </w:r>
      <w:r w:rsidR="00103750" w:rsidRPr="0058142D">
        <w:rPr>
          <w:rFonts w:ascii="Times New Roman" w:hAnsi="Times New Roman" w:cs="Times New Roman"/>
          <w:sz w:val="24"/>
          <w:szCs w:val="24"/>
        </w:rPr>
        <w:t xml:space="preserve"> порядок организации и условия проведения </w:t>
      </w:r>
      <w:r w:rsidR="00103750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3A6240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6240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буктрейлеров</w:t>
      </w:r>
      <w:proofErr w:type="spellEnd"/>
      <w:r w:rsidR="00103750"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«Великая Отечественная война в художественной литературе» (далее - Конкурс)</w:t>
      </w:r>
    </w:p>
    <w:p w:rsidR="00AC5DD5" w:rsidRPr="0058142D" w:rsidRDefault="00AC5DD5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D5" w:rsidRPr="0058142D" w:rsidRDefault="00AC5DD5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103750" w:rsidRPr="0058142D" w:rsidRDefault="0010375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3750" w:rsidRPr="00DA18A6" w:rsidRDefault="00250008" w:rsidP="005814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18A6">
        <w:rPr>
          <w:rFonts w:ascii="Times New Roman" w:hAnsi="Times New Roman" w:cs="Times New Roman"/>
          <w:b/>
          <w:sz w:val="24"/>
          <w:szCs w:val="24"/>
          <w:lang w:eastAsia="ru-RU"/>
        </w:rPr>
        <w:t>Цели К</w:t>
      </w:r>
      <w:r w:rsidR="00103750" w:rsidRPr="00DA18A6">
        <w:rPr>
          <w:rFonts w:ascii="Times New Roman" w:hAnsi="Times New Roman" w:cs="Times New Roman"/>
          <w:b/>
          <w:sz w:val="24"/>
          <w:szCs w:val="24"/>
          <w:lang w:eastAsia="ru-RU"/>
        </w:rPr>
        <w:t>онкурса:</w:t>
      </w:r>
    </w:p>
    <w:p w:rsidR="00103750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0375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  <w:r w:rsidR="0010375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ознаменование 75-летия Победы в Великой Отечественной войне 1941-1945 годов</w:t>
      </w:r>
      <w:r w:rsidR="00F34AA5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03750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0375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008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сохранение и увековечение</w:t>
      </w:r>
      <w:r w:rsidR="0010375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памяти о проявленном в годы Великой Отечественной войны героизме советских солдат и мужестве российских воинов, защищавших рубежи Родины, </w:t>
      </w:r>
      <w:r w:rsidR="00250008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тружеников тыла;</w:t>
      </w:r>
    </w:p>
    <w:p w:rsidR="003A6240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A624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популяризация книги и чтения, повышение мотивации к смысловому досуговому чтению через освоение приёмов </w:t>
      </w:r>
      <w:proofErr w:type="spellStart"/>
      <w:r w:rsidR="003A624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медиапроектирования</w:t>
      </w:r>
      <w:proofErr w:type="spellEnd"/>
      <w:r w:rsidR="003A624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путем создания  р</w:t>
      </w:r>
      <w:r w:rsidR="004E3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екламных роликов – </w:t>
      </w:r>
      <w:proofErr w:type="spellStart"/>
      <w:r w:rsidR="004E360D">
        <w:rPr>
          <w:rFonts w:ascii="Times New Roman" w:hAnsi="Times New Roman" w:cs="Times New Roman"/>
          <w:sz w:val="24"/>
          <w:szCs w:val="24"/>
          <w:shd w:val="clear" w:color="auto" w:fill="FFFFFF"/>
        </w:rPr>
        <w:t>буктрейлеров</w:t>
      </w:r>
      <w:proofErr w:type="spellEnd"/>
      <w:r w:rsidR="004E360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A6240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A30BF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ценностей, которая поможет в будущем сделать молодым людям свободный и осознанный выбор, основанный на чувстве любви к своей Родине, своим предкам, своим традициям.</w:t>
      </w:r>
    </w:p>
    <w:p w:rsidR="0058142D" w:rsidRPr="0058142D" w:rsidRDefault="0058142D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3750" w:rsidRPr="00DA18A6" w:rsidRDefault="00103750" w:rsidP="005814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18A6">
        <w:rPr>
          <w:rFonts w:ascii="Times New Roman" w:hAnsi="Times New Roman" w:cs="Times New Roman"/>
          <w:b/>
          <w:sz w:val="24"/>
          <w:szCs w:val="24"/>
          <w:lang w:eastAsia="ru-RU"/>
        </w:rPr>
        <w:t>Задачи Конкурса:</w:t>
      </w:r>
    </w:p>
    <w:p w:rsidR="00F34AA5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E360D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для раскрытия и реализации общепрофессиональных и творческих способностей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707B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34AA5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707B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активизация читательской активности;</w:t>
      </w:r>
    </w:p>
    <w:p w:rsidR="00F34AA5" w:rsidRPr="00490D3B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A707B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4AA5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 информации о произведениях художественной литературы, посвящённых Великой Отечественной войне;</w:t>
      </w:r>
      <w:r w:rsidR="00490D3B" w:rsidRPr="00490D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0D3B" w:rsidRPr="0058142D">
        <w:rPr>
          <w:rFonts w:ascii="Times New Roman" w:hAnsi="Times New Roman" w:cs="Times New Roman"/>
          <w:sz w:val="24"/>
          <w:szCs w:val="24"/>
          <w:lang w:eastAsia="ru-RU"/>
        </w:rPr>
        <w:t>создание привлекательного для современного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человека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 xml:space="preserve"> имиджа книги и чтения;</w:t>
      </w:r>
    </w:p>
    <w:p w:rsidR="005D7E60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D7E6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D7E6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ривлечение внимания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5D7E6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и вовлечение их в </w:t>
      </w:r>
      <w:proofErr w:type="spellStart"/>
      <w:r w:rsidR="005D7E60" w:rsidRPr="0058142D">
        <w:rPr>
          <w:rFonts w:ascii="Times New Roman" w:hAnsi="Times New Roman" w:cs="Times New Roman"/>
          <w:sz w:val="24"/>
          <w:szCs w:val="24"/>
          <w:lang w:eastAsia="ru-RU"/>
        </w:rPr>
        <w:t>медиатво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>рчество</w:t>
      </w:r>
      <w:proofErr w:type="spellEnd"/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0008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5D7E6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AA5" w:rsidRPr="005814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50008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овершенствование навыков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250008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в создании тематических видеороликов, пропаганда позитивно-направленной творческой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7E60" w:rsidRPr="0058142D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D7E60" w:rsidRPr="0058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у юношей и девушек чувства патриотизма и гордости за подвиги воинов-героев, сохранение военно-исторического наследия России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90D3B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создание новых информационных ресурсов для продвижения книги и чтения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поддержка творче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>ских форм приобщения к чтению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7E60" w:rsidRDefault="000E40DF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формирования профессиональных и личностных «точек роста» </w:t>
      </w:r>
      <w:r w:rsidR="00490D3B">
        <w:rPr>
          <w:rFonts w:ascii="Times New Roman" w:hAnsi="Times New Roman" w:cs="Times New Roman"/>
          <w:sz w:val="24"/>
          <w:szCs w:val="24"/>
          <w:lang w:eastAsia="ru-RU"/>
        </w:rPr>
        <w:t>будущих специалистов.</w:t>
      </w:r>
    </w:p>
    <w:p w:rsidR="0058142D" w:rsidRPr="0058142D" w:rsidRDefault="0058142D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70A" w:rsidRDefault="0058142D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УСЛОВИЯ ПРОВЕДЕНИЯ КОНКУРСА</w:t>
      </w:r>
    </w:p>
    <w:p w:rsidR="0058142D" w:rsidRPr="0058142D" w:rsidRDefault="0058142D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5E" w:rsidRPr="0058142D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="007E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</w:t>
      </w:r>
      <w:r w:rsidR="0087745E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 выступает государственное бюджетное профессиональное образовательное учреждение Ростовской области «Зимовниковский педагогический колледж» (ГБПОУ РО «ЗимПК»).</w:t>
      </w:r>
    </w:p>
    <w:p w:rsidR="0014770A" w:rsidRPr="0058142D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Сроки проведения </w:t>
      </w:r>
      <w:r w:rsidRPr="000E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Конкурса: </w:t>
      </w:r>
      <w:r w:rsidR="0087745E"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20</w:t>
      </w:r>
      <w:r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745E"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2020</w:t>
      </w:r>
      <w:r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по </w:t>
      </w:r>
      <w:r w:rsidR="0087745E"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745E"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2020 года</w:t>
      </w:r>
      <w:r w:rsidRPr="000E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45E" w:rsidRPr="0058142D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87745E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Конкурсе приглашаются студенты профессиональных образ</w:t>
      </w:r>
      <w:r w:rsidR="0058142D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учреждений </w:t>
      </w:r>
      <w:r w:rsidR="0087745E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Волгодонского территориального объединения.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707B" w:rsidRPr="0058142D" w:rsidRDefault="001A707B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Конкурс проводится </w:t>
      </w:r>
      <w:r w:rsidR="0014770A" w:rsidRPr="00581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DA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четырём</w:t>
      </w:r>
      <w:r w:rsidR="009A3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номинациям в двух категориях -</w:t>
      </w:r>
      <w:r w:rsidR="0014770A" w:rsidRPr="00581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индив</w:t>
      </w:r>
      <w:r w:rsidRPr="00581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идуальная и коллективная работа</w:t>
      </w:r>
      <w:r w:rsidR="009A3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14770A" w:rsidRPr="00581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14770A" w:rsidRPr="00AC2476" w:rsidRDefault="001A707B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4770A"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I номинация </w:t>
      </w:r>
      <w:r w:rsidR="00DA18A6"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</w:t>
      </w:r>
      <w:r w:rsidR="00AF03B3"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Буктрейлер</w:t>
      </w:r>
      <w:proofErr w:type="spellEnd"/>
      <w:r w:rsidR="00E17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DA18A6"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7E0667" w:rsidRPr="0058142D" w:rsidRDefault="0014770A" w:rsidP="007E066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II номинация </w:t>
      </w:r>
      <w:r w:rsidR="00AF03B3"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AC24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7E0667"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Электронная презентация</w:t>
      </w:r>
      <w:r w:rsidR="007E06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C2476" w:rsidRPr="0058142D" w:rsidRDefault="001A707B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III номинация </w:t>
      </w:r>
      <w:r w:rsidR="00AF03B3"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</w:t>
      </w:r>
      <w:r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F03B3"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«Книга на иностранном языке</w:t>
      </w:r>
      <w:r w:rsidR="0058142D"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="00AF03B3" w:rsidRPr="005814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14770A" w:rsidRPr="0058142D" w:rsidRDefault="001A707B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 Конкурс не допускаются работы, предоставленные с нарушением условий проведения Конкурса, либо не соответствующие требованиям к оформлению Конкурсных работ.</w:t>
      </w:r>
    </w:p>
    <w:p w:rsidR="0014770A" w:rsidRPr="0058142D" w:rsidRDefault="00550E09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proofErr w:type="gramStart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и заявки для участия в Конкурсе принимаются в электронном виде </w:t>
      </w:r>
      <w:r w:rsidRPr="00E17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814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почте</w:t>
      </w:r>
      <w:r w:rsidR="0014770A" w:rsidRPr="000E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pedagog@zima.donpac.ru</w:t>
      </w:r>
      <w:r w:rsidR="000E4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пометкой:</w:t>
      </w:r>
      <w:proofErr w:type="gramEnd"/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«Великая Отечественная война в художественной литературе»</w:t>
      </w:r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</w:p>
    <w:p w:rsidR="0014770A" w:rsidRPr="00AC2476" w:rsidRDefault="0058142D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Подведени</w:t>
      </w:r>
      <w:r w:rsidR="00550E09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итогов Конкурса пройдёт до 1 мая</w:t>
      </w:r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года.</w:t>
      </w:r>
      <w:r w:rsidR="00550E09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70A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номинации и </w:t>
      </w:r>
      <w:r w:rsidR="0014770A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будет определён победитель и призёры.</w:t>
      </w:r>
      <w:r w:rsidR="00550E09" w:rsidRPr="00AC2476">
        <w:rPr>
          <w:rFonts w:ascii="Times New Roman" w:hAnsi="Times New Roman" w:cs="Times New Roman"/>
          <w:sz w:val="24"/>
          <w:szCs w:val="24"/>
        </w:rPr>
        <w:t xml:space="preserve"> </w:t>
      </w:r>
      <w:r w:rsidR="00550E09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Конкурса публикуются н</w:t>
      </w: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сайте Организатора не позднее </w:t>
      </w:r>
      <w:r w:rsidR="000E40DF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50E09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.05.2020 года.</w:t>
      </w:r>
    </w:p>
    <w:p w:rsidR="0058142D" w:rsidRPr="00AC2476" w:rsidRDefault="0058142D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70A" w:rsidRPr="00AC2476" w:rsidRDefault="0058142D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ПОДВЕДЕНИЕ ИТОГОВ КОНКУРСА</w:t>
      </w:r>
    </w:p>
    <w:p w:rsidR="0058142D" w:rsidRPr="00AC2476" w:rsidRDefault="0058142D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70A" w:rsidRPr="00AC2476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Экспертная оценка представленных работ будет осуществляться компетентным Жюри Конкурса.</w:t>
      </w:r>
    </w:p>
    <w:p w:rsidR="00C1722D" w:rsidRPr="00AC2476" w:rsidRDefault="0014770A" w:rsidP="00640AB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Жюри Конкурса в указанные сроки рассматривает представленные работы, определяет </w:t>
      </w:r>
      <w:r w:rsidR="00C1722D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лауреатов и дипломантов Конкурса </w:t>
      </w:r>
      <w:r w:rsidR="0064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C2476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номинациям.</w:t>
      </w:r>
    </w:p>
    <w:p w:rsidR="00AC2476" w:rsidRPr="00AC2476" w:rsidRDefault="00E9165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C1722D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Победители в номинациях определяются </w:t>
      </w: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="00C1722D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="00C1722D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могут определять несколько победителей в одной номинации, а также устанавливать дополнительные номинации</w:t>
      </w:r>
      <w:r w:rsidR="00AC2476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</w:p>
    <w:p w:rsidR="00AC2476" w:rsidRPr="00AC2476" w:rsidRDefault="00AC247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«Лучший </w:t>
      </w:r>
      <w:proofErr w:type="spellStart"/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</w:t>
      </w:r>
      <w:proofErr w:type="spellEnd"/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C2476" w:rsidRPr="00AC2476" w:rsidRDefault="00AC247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«Лучшая актерская игра»;</w:t>
      </w:r>
    </w:p>
    <w:p w:rsidR="00AC2476" w:rsidRPr="00AC2476" w:rsidRDefault="00AC247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«Лучший сюжет»;</w:t>
      </w:r>
    </w:p>
    <w:p w:rsidR="00AC2476" w:rsidRPr="00AC2476" w:rsidRDefault="00AC247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«Оригинальное исполнение </w:t>
      </w:r>
      <w:proofErr w:type="spellStart"/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буктрейлера</w:t>
      </w:r>
      <w:proofErr w:type="spellEnd"/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C2476" w:rsidRPr="00AC2476" w:rsidRDefault="00AC247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«Лучшее музыкальное оформление»;</w:t>
      </w:r>
    </w:p>
    <w:p w:rsidR="00AC2476" w:rsidRPr="00AC2476" w:rsidRDefault="00AC2476" w:rsidP="00AC24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«Лучшее визуальное оформление».</w:t>
      </w:r>
    </w:p>
    <w:p w:rsidR="009A3881" w:rsidRPr="00543BF4" w:rsidRDefault="00E91656" w:rsidP="009A38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</w:t>
      </w:r>
      <w:r w:rsidR="0014770A" w:rsidRPr="00A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Критерии оценки </w:t>
      </w:r>
      <w:r w:rsidR="00BA7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на Конкурс работ</w:t>
      </w:r>
    </w:p>
    <w:p w:rsidR="009A3881" w:rsidRPr="00FB7C39" w:rsidRDefault="00FB7C39" w:rsidP="009A38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  <w:proofErr w:type="spellStart"/>
      <w:r w:rsidR="009A3881" w:rsidRPr="00AC247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Буктрейлер</w:t>
      </w:r>
      <w:proofErr w:type="spellEnd"/>
      <w:r w:rsidR="009A3881" w:rsidRPr="00AC247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</w:t>
      </w:r>
      <w:r w:rsidR="009A3881" w:rsidRPr="00FB7C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видеозапись, в которой в любой форме (художественная постановка, слайд-шоу с иллюстрациями, текстовый ряд и т.д.) рассказывается о какой-либо книге.</w:t>
      </w:r>
    </w:p>
    <w:p w:rsidR="003A6240" w:rsidRPr="00AC2476" w:rsidRDefault="00FB7C39" w:rsidP="009A38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="003A6240" w:rsidRPr="00AC24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Игровой </w:t>
      </w:r>
      <w:proofErr w:type="spellStart"/>
      <w:r w:rsidR="003A6240" w:rsidRPr="00AC24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буктрейлер</w:t>
      </w:r>
      <w:proofErr w:type="spellEnd"/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E40DF"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такой ролик по книге, в котором участвуют живые актеры, не обязательно профессиональные, которые отыгрывают сцены из книги и т.п.  При этом на экране могут появляться титры, объясняющие идею и сюжет.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Анимационный </w:t>
      </w:r>
      <w:proofErr w:type="spellStart"/>
      <w:r w:rsidRPr="00AC24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буктрейлер</w:t>
      </w:r>
      <w:proofErr w:type="spell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E40DF" w:rsidRPr="00AC24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похож на игровой </w:t>
      </w:r>
      <w:proofErr w:type="spell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>, но с использованием анимации (мультипликация: пластилин, куклы, собственные рисунки и т.п.)</w:t>
      </w:r>
    </w:p>
    <w:p w:rsidR="003A6240" w:rsidRPr="00AC2476" w:rsidRDefault="00FB7C39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Неигровой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буктрейлер</w:t>
      </w:r>
      <w:proofErr w:type="spellEnd"/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E40DF"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слайдов с цитатами, иллюстраций, книжных разворотов и тематических рисунков или фотографий, сопровождающихся голосом или музыкой.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C24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Спойлер</w:t>
      </w:r>
      <w:proofErr w:type="spellEnd"/>
      <w:r w:rsidRPr="00AC24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E40DF" w:rsidRPr="00AC247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преждевременно раскрытая важная информация, которая портит впечатление от художественного произведения, разрушая интригу.</w:t>
      </w:r>
    </w:p>
    <w:p w:rsidR="006A6010" w:rsidRPr="00AC2476" w:rsidRDefault="006A601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Критерии к </w:t>
      </w:r>
      <w:proofErr w:type="gramStart"/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анимационным</w:t>
      </w:r>
      <w:proofErr w:type="gramEnd"/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и неигровым </w:t>
      </w:r>
      <w:proofErr w:type="spellStart"/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буктрейлерам</w:t>
      </w:r>
      <w:proofErr w:type="spellEnd"/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Грамотность сценария и диалогов – оценивается законченность, логичность, детальная проработанность и оригинальность сценария.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Качество художественного исполнения – оценивается художественный уровень произведения, дизайн элементов оформления, гармоничное цветовое сочетание, качество композиционного решения.</w:t>
      </w:r>
    </w:p>
    <w:p w:rsidR="003A6240" w:rsidRPr="00AC2476" w:rsidRDefault="007A624F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Собственные видео- и фото</w:t>
      </w:r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>материалы, рисунки и т.п. – н</w:t>
      </w:r>
      <w:r w:rsidR="00BA78DD">
        <w:rPr>
          <w:rFonts w:ascii="Times New Roman" w:hAnsi="Times New Roman" w:cs="Times New Roman"/>
          <w:sz w:val="24"/>
          <w:szCs w:val="24"/>
          <w:lang w:eastAsia="ru-RU"/>
        </w:rPr>
        <w:t>овизна, оригинальность работы (о</w:t>
      </w:r>
      <w:r w:rsidR="003A6240" w:rsidRPr="00AC2476">
        <w:rPr>
          <w:rFonts w:ascii="Times New Roman" w:hAnsi="Times New Roman" w:cs="Times New Roman"/>
          <w:sz w:val="24"/>
          <w:szCs w:val="24"/>
          <w:lang w:eastAsia="ru-RU"/>
        </w:rPr>
        <w:t>ценивается оригинальность раскрываемой темы, глубина идеи, образность, индивидуальность творческого мышления, оригинальность используемых средств).</w:t>
      </w:r>
      <w:proofErr w:type="gramEnd"/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Отношение к «деталям». Например: «часы» на руке Гамлета или Ленского, если делается классический вариант.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Отсутствие/присутствие «</w:t>
      </w:r>
      <w:proofErr w:type="spell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спойлеров</w:t>
      </w:r>
      <w:proofErr w:type="spell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». Соблюдается ли интрига, или в </w:t>
      </w:r>
      <w:proofErr w:type="spell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буктрейлере</w:t>
      </w:r>
      <w:proofErr w:type="spell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пересказан те</w:t>
      </w:r>
      <w:proofErr w:type="gram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оизведения (плюс/минус баллы)</w:t>
      </w:r>
    </w:p>
    <w:p w:rsidR="006A6010" w:rsidRPr="00AC2476" w:rsidRDefault="006A601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Критерии к </w:t>
      </w:r>
      <w:proofErr w:type="gramStart"/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игровым</w:t>
      </w:r>
      <w:proofErr w:type="gramEnd"/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буктрейлерам</w:t>
      </w:r>
      <w:proofErr w:type="spellEnd"/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Грамотность сценария и диалогов – оценивается законченность, логичность, детальная проработанность и оригинальность сценария.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Реалистичность – соответствие типажей, соответствие жанру и стилистической направленности.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Убедительность – насколько правдоподобно ведут себя сам</w:t>
      </w:r>
      <w:r w:rsidR="00C56BC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персонажи, оправданы ли их действия и т.п.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Отношение к «деталям». Например: «часы» на руке Гамлета или Ленского, если делается классический вариант.</w:t>
      </w:r>
    </w:p>
    <w:p w:rsidR="003A6240" w:rsidRPr="00AC2476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Отсутствие/присутствие «</w:t>
      </w:r>
      <w:proofErr w:type="spell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спойлеров</w:t>
      </w:r>
      <w:proofErr w:type="spell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». Соблюдается ли интрига, или в </w:t>
      </w:r>
      <w:proofErr w:type="spell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буктрейлере</w:t>
      </w:r>
      <w:proofErr w:type="spell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 xml:space="preserve"> пересказан те</w:t>
      </w:r>
      <w:proofErr w:type="gramStart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AC2476">
        <w:rPr>
          <w:rFonts w:ascii="Times New Roman" w:hAnsi="Times New Roman" w:cs="Times New Roman"/>
          <w:sz w:val="24"/>
          <w:szCs w:val="24"/>
          <w:lang w:eastAsia="ru-RU"/>
        </w:rPr>
        <w:t>оизведения (плюс/минус баллы).</w:t>
      </w:r>
    </w:p>
    <w:p w:rsidR="00C56BC2" w:rsidRDefault="00C56BC2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1656" w:rsidRPr="00AC2476" w:rsidRDefault="00E91656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Критерии к электронным презентациям</w:t>
      </w:r>
    </w:p>
    <w:p w:rsidR="002874E8" w:rsidRPr="00AC2476" w:rsidRDefault="002874E8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Минимальное количество слайдов – 10.</w:t>
      </w:r>
    </w:p>
    <w:p w:rsidR="002874E8" w:rsidRPr="00AC2476" w:rsidRDefault="002874E8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Доступность формы изложения материала.</w:t>
      </w:r>
    </w:p>
    <w:p w:rsidR="002874E8" w:rsidRPr="00AC2476" w:rsidRDefault="002874E8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Логическая последовательность слайдов.</w:t>
      </w:r>
    </w:p>
    <w:p w:rsidR="002874E8" w:rsidRPr="00AC2476" w:rsidRDefault="002874E8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t>Дизайн (эстетика оформления, воспринимаемость слайдов, целесообразность применения эффектов анимации, цветовая гамма, шрифт, наличие заголовков слайдов).</w:t>
      </w:r>
    </w:p>
    <w:p w:rsidR="002874E8" w:rsidRPr="00AC2476" w:rsidRDefault="002874E8" w:rsidP="002874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4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Корректность текста</w:t>
      </w:r>
      <w:r w:rsidR="00DA18A6" w:rsidRPr="00AC24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3B69" w:rsidRPr="00AC2476" w:rsidRDefault="00BF3B69" w:rsidP="00DA18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F3B69" w:rsidRPr="00DA18A6" w:rsidRDefault="00E91656" w:rsidP="002874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3A6240" w:rsidRPr="00AC24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ритерии общие для всех типов</w:t>
      </w:r>
      <w:r w:rsidR="003A6240" w:rsidRPr="00DA18A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1722D" w:rsidRPr="00DA18A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творческих работ</w:t>
      </w:r>
    </w:p>
    <w:p w:rsidR="003A6240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142D">
        <w:rPr>
          <w:rFonts w:ascii="Times New Roman" w:hAnsi="Times New Roman" w:cs="Times New Roman"/>
          <w:sz w:val="24"/>
          <w:szCs w:val="24"/>
          <w:lang w:eastAsia="ru-RU"/>
        </w:rPr>
        <w:t>Наличие «Начального» и «Финального» кадра</w:t>
      </w:r>
      <w:r w:rsidR="002874E8">
        <w:rPr>
          <w:rFonts w:ascii="Times New Roman" w:hAnsi="Times New Roman" w:cs="Times New Roman"/>
          <w:sz w:val="24"/>
          <w:szCs w:val="24"/>
          <w:lang w:eastAsia="ru-RU"/>
        </w:rPr>
        <w:t xml:space="preserve"> (слайда)</w:t>
      </w:r>
      <w:r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– наличие / отсутствие (плюс/минус баллы).</w:t>
      </w:r>
      <w:proofErr w:type="gramEnd"/>
    </w:p>
    <w:p w:rsidR="002874E8" w:rsidRDefault="002874E8" w:rsidP="002874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9425D">
        <w:rPr>
          <w:rFonts w:ascii="Times New Roman" w:hAnsi="Times New Roman" w:cs="Times New Roman"/>
          <w:sz w:val="24"/>
          <w:szCs w:val="24"/>
        </w:rPr>
        <w:t xml:space="preserve">оответствие содержания </w:t>
      </w:r>
      <w:r>
        <w:rPr>
          <w:rFonts w:ascii="Times New Roman" w:hAnsi="Times New Roman" w:cs="Times New Roman"/>
          <w:sz w:val="24"/>
          <w:szCs w:val="24"/>
        </w:rPr>
        <w:t>работы содержанию выбранной книги.</w:t>
      </w:r>
    </w:p>
    <w:p w:rsidR="003A6240" w:rsidRPr="0058142D" w:rsidRDefault="003A6240" w:rsidP="002874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Удачный видеоряд.</w:t>
      </w:r>
    </w:p>
    <w:p w:rsidR="003A6240" w:rsidRPr="0058142D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Качество монтажа.</w:t>
      </w:r>
    </w:p>
    <w:p w:rsidR="003A6240" w:rsidRPr="0058142D" w:rsidRDefault="003A6240" w:rsidP="005814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Удачный подбор музыкального сопровождения (плюс/минус баллы):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соответствует;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скорее да, чем нет;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не соответствует.</w:t>
      </w:r>
    </w:p>
    <w:p w:rsidR="003A6240" w:rsidRPr="0058142D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Качество звука (плюс/минус баллы).</w:t>
      </w:r>
    </w:p>
    <w:p w:rsidR="003A6240" w:rsidRPr="0058142D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</w:t>
      </w:r>
      <w:r w:rsidR="00DA18A6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орфографических, </w:t>
      </w:r>
      <w:r w:rsidRPr="0058142D">
        <w:rPr>
          <w:rFonts w:ascii="Times New Roman" w:hAnsi="Times New Roman" w:cs="Times New Roman"/>
          <w:sz w:val="24"/>
          <w:szCs w:val="24"/>
          <w:lang w:eastAsia="ru-RU"/>
        </w:rPr>
        <w:t>грамматических ошибок</w:t>
      </w:r>
      <w:r w:rsidR="00DA18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240" w:rsidRPr="0058142D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Соблюдение авторских прав: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есть ссылка на источник музыкального сопровождения;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есть ссылка на источник изображения, которые использованы в </w:t>
      </w:r>
      <w:r w:rsidR="00160719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C56BC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есть ссылка на право использовать фрагменты из кино</w:t>
      </w:r>
      <w:r w:rsidR="00C56BC2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телефильмов и т.п.;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56BC2">
        <w:rPr>
          <w:rFonts w:ascii="Times New Roman" w:hAnsi="Times New Roman" w:cs="Times New Roman"/>
          <w:sz w:val="24"/>
          <w:szCs w:val="24"/>
          <w:lang w:eastAsia="ru-RU"/>
        </w:rPr>
        <w:t>тсутствие читаемых ссылок на всё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вышеперечисленное (минус баллы).</w:t>
      </w:r>
    </w:p>
    <w:p w:rsidR="003A6240" w:rsidRPr="0058142D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в </w:t>
      </w:r>
      <w:r w:rsidR="00DA18A6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книги (издания):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подобрана книга, видно название, автор </w:t>
      </w:r>
      <w:proofErr w:type="spellStart"/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3A6240" w:rsidRPr="0058142D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в кадре есть «Просто книга»;</w:t>
      </w:r>
    </w:p>
    <w:p w:rsidR="00BF3B69" w:rsidRDefault="006A6010" w:rsidP="000E40D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книга в кадре отсутствует (минус баллы).</w:t>
      </w:r>
    </w:p>
    <w:p w:rsidR="006A6010" w:rsidRPr="0058142D" w:rsidRDefault="006A6010" w:rsidP="006A6010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240" w:rsidRPr="00DA18A6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A18A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Дополнительные критерии</w:t>
      </w:r>
      <w:r w:rsidR="00DA18A6" w:rsidRPr="00DA18A6">
        <w:t xml:space="preserve"> </w:t>
      </w:r>
      <w:r w:rsidR="00DA18A6" w:rsidRPr="00DA18A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всех типов творческих работ</w:t>
      </w:r>
    </w:p>
    <w:p w:rsidR="003A6240" w:rsidRPr="0058142D" w:rsidRDefault="00BF3B69" w:rsidP="00BF3B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9425D">
        <w:rPr>
          <w:rFonts w:ascii="Times New Roman" w:hAnsi="Times New Roman" w:cs="Times New Roman"/>
          <w:sz w:val="24"/>
          <w:szCs w:val="24"/>
        </w:rPr>
        <w:t>реативность сценария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240" w:rsidRPr="0058142D" w:rsidRDefault="00C1722D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425D">
        <w:rPr>
          <w:rFonts w:ascii="Times New Roman" w:hAnsi="Times New Roman" w:cs="Times New Roman"/>
          <w:sz w:val="24"/>
          <w:szCs w:val="24"/>
        </w:rPr>
        <w:t>ригинальность исполнения</w:t>
      </w:r>
      <w:r w:rsidRPr="005814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(о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собенная эмоциональность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9425D">
        <w:rPr>
          <w:rFonts w:ascii="Times New Roman" w:hAnsi="Times New Roman" w:cs="Times New Roman"/>
          <w:sz w:val="24"/>
          <w:szCs w:val="24"/>
        </w:rPr>
        <w:t>музыкальное оформление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6240" w:rsidRPr="005814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240" w:rsidRPr="0058142D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Высокие морально-нравственные ценности.</w:t>
      </w:r>
    </w:p>
    <w:p w:rsidR="003A6240" w:rsidRPr="0058142D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За режиссерскую работу.</w:t>
      </w:r>
    </w:p>
    <w:p w:rsidR="003A6240" w:rsidRPr="006A6010" w:rsidRDefault="003A6240" w:rsidP="006A60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42D">
        <w:rPr>
          <w:rFonts w:ascii="Times New Roman" w:hAnsi="Times New Roman" w:cs="Times New Roman"/>
          <w:sz w:val="24"/>
          <w:szCs w:val="24"/>
          <w:lang w:eastAsia="ru-RU"/>
        </w:rPr>
        <w:t>Оригинальное техническое решение.</w:t>
      </w:r>
    </w:p>
    <w:p w:rsidR="00DA3651" w:rsidRPr="0058142D" w:rsidRDefault="00DA3651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Работы, представленные на конкурс, не рецензируются и не возвращаются.</w:t>
      </w:r>
    </w:p>
    <w:p w:rsidR="006A6010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3B3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ТРЕБОВАНИЯ К КОНКУРСНЫМ РАБОТАМ</w:t>
      </w:r>
    </w:p>
    <w:p w:rsidR="006A6010" w:rsidRPr="006A6010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0719" w:rsidRDefault="00DA3651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К участию в конкурсе принимаются </w:t>
      </w:r>
      <w:r w:rsidR="00B66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продолжительностью не более 3 мин. (включая титры).</w:t>
      </w:r>
      <w:r w:rsidR="00160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BF4" w:rsidRPr="0054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не более 3 минут!  От 3,01 работа снимается с конкурса!</w:t>
      </w:r>
    </w:p>
    <w:p w:rsidR="00AF03B3" w:rsidRPr="0058142D" w:rsidRDefault="00160719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Исключения могут составлять работы в номинации «Книга на иностранном языке», если в конце ролика (продолжительностью не более 3 минут) после титров содержится перевод текста на русский язык (дополнительн</w:t>
      </w:r>
      <w:r w:rsidR="00DA3651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время, но не более 1 минуты)</w:t>
      </w:r>
    </w:p>
    <w:p w:rsidR="00AF03B3" w:rsidRPr="0058142D" w:rsidRDefault="00DA3651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 конкурс принимаются работы в следующих жанрах: мультфильм, видеофильм, музыкальный клип, рекламный ролик, презентация, запись театрализованной постановки (все ролики должны быть сохране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в </w:t>
      </w:r>
      <w:proofErr w:type="spellStart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видеоформате</w:t>
      </w:r>
      <w:proofErr w:type="spellEnd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A3651" w:rsidRPr="0058142D" w:rsidRDefault="00DA3651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При оформлении </w:t>
      </w:r>
      <w:r w:rsidR="007B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работы 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соблюдаться авторские права третьих лиц (См. Гражданский кодекс РФ, статья 1299 «Технические средства защиты авторских 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прав» http://www.gk-rf.ru/statia1299) и предоставляются с указанием авторства используемых материалов (видео, текст, музыка, рисунки и пр.)</w:t>
      </w:r>
    </w:p>
    <w:p w:rsidR="00AF03B3" w:rsidRPr="0058142D" w:rsidRDefault="00DA3651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Работа должна содержать информацию об авторе (авторах), привлеченных участниках-актерах, руководителе, иметь название, список ссылок на испо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льзованные материалы и ресурсы.</w:t>
      </w:r>
    </w:p>
    <w:p w:rsidR="00AF03B3" w:rsidRPr="0058142D" w:rsidRDefault="00DA3651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03B3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Работы могут быть индивидуальными или коллективными (иметь более одного автора).</w:t>
      </w:r>
    </w:p>
    <w:p w:rsidR="00AF03B3" w:rsidRPr="0058142D" w:rsidRDefault="00AF03B3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70A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010" w:rsidRPr="006A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A6010" w:rsidRPr="006A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ИНТЕЛЛЕКТУАЛЬНЫЕ ПРАВА НА ТВОРЧЕСКУЮ РАБОТУ</w:t>
      </w:r>
    </w:p>
    <w:p w:rsidR="006A6010" w:rsidRPr="006A6010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70A" w:rsidRPr="0058142D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Фа</w:t>
      </w:r>
      <w:r w:rsidR="00DA3651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участия в настоящем конкурсе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полное согласие участников (законных представителей участников) с использованием конкурсной работы в некоммерческих целях организаторами. Это подразумевает, что с согласия участников (законных представителей участников) их имена, фамилии, возраст, сведения о результатах участия в конкурсе, интервью и иные материалы о них могут быть использованы организатором, в том числе для публичной демонстрации.</w:t>
      </w:r>
    </w:p>
    <w:p w:rsidR="0014770A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Участник (законный представитель участника) представляет на Конкурс только авторские работы и га</w:t>
      </w:r>
      <w:r w:rsidR="00933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рантирует, что использование им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изобразительных и других фрагментов не нарушает каких-либо прав третьих лиц.</w:t>
      </w:r>
    </w:p>
    <w:p w:rsidR="006A6010" w:rsidRPr="0058142D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70A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СПРАВОЧНАЯ ИНФОРМАЦИЯ</w:t>
      </w:r>
    </w:p>
    <w:p w:rsidR="006A6010" w:rsidRPr="006A6010" w:rsidRDefault="006A6010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70A" w:rsidRPr="0058142D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gramStart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связанные с п</w:t>
      </w:r>
      <w:r w:rsidR="00DA3651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роведением и условиями Конкурса 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</w:t>
      </w:r>
      <w:r w:rsidR="00DA3651" w:rsidRPr="000E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A3651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почте: pedagog@zima.donpac.ru </w:t>
      </w: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пометкой:</w:t>
      </w:r>
      <w:proofErr w:type="gramEnd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«Вопрос»)</w:t>
      </w:r>
      <w:proofErr w:type="gramEnd"/>
    </w:p>
    <w:p w:rsidR="0014770A" w:rsidRPr="0058142D" w:rsidRDefault="0014770A" w:rsidP="0058142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Информация о проведении и итогах Конкурса, победителях и призёрах Конкурса, </w:t>
      </w:r>
      <w:r w:rsidR="003A6240" w:rsidRPr="00581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размещена </w:t>
      </w:r>
      <w:r w:rsidR="003A6240" w:rsidRPr="000E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 </w:t>
      </w:r>
      <w:r w:rsidR="000E40DF" w:rsidRPr="000E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РО</w:t>
      </w:r>
      <w:r w:rsidRPr="000E4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40DF" w:rsidRPr="000E40D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«ЗимПК».</w:t>
      </w:r>
    </w:p>
    <w:p w:rsidR="0087745E" w:rsidRPr="0058142D" w:rsidRDefault="0087745E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5E" w:rsidRPr="0058142D" w:rsidRDefault="0087745E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5E" w:rsidRPr="0058142D" w:rsidRDefault="0087745E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5E" w:rsidRPr="0058142D" w:rsidRDefault="0087745E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5D" w:rsidRDefault="0049425D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0DF" w:rsidRDefault="000E40DF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0DF" w:rsidRDefault="000E40DF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0DF" w:rsidRDefault="000E40DF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0DF" w:rsidRDefault="000E40DF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BF4" w:rsidRDefault="00543BF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BF4" w:rsidRDefault="00543BF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BF4" w:rsidRDefault="00543BF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B4" w:rsidRDefault="00933EB4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0DF" w:rsidRDefault="000E40DF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0DF" w:rsidRPr="0049425D" w:rsidRDefault="000E40DF" w:rsidP="00494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45E" w:rsidRPr="0058142D" w:rsidRDefault="0087745E" w:rsidP="0058142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A8B" w:rsidRPr="00C9589A" w:rsidRDefault="00C9589A" w:rsidP="00C9589A">
      <w:pPr>
        <w:jc w:val="right"/>
        <w:rPr>
          <w:rFonts w:ascii="Times New Roman" w:hAnsi="Times New Roman" w:cs="Times New Roman"/>
          <w:sz w:val="24"/>
          <w:szCs w:val="24"/>
        </w:rPr>
      </w:pPr>
      <w:r w:rsidRPr="00C9589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589A" w:rsidRPr="00C9589A" w:rsidRDefault="00DA2A8B" w:rsidP="0030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9A">
        <w:rPr>
          <w:sz w:val="24"/>
          <w:szCs w:val="24"/>
        </w:rPr>
        <w:tab/>
      </w:r>
      <w:r w:rsidR="00C9589A" w:rsidRPr="00C9589A">
        <w:rPr>
          <w:rFonts w:ascii="Times New Roman" w:eastAsia="Times New Roman" w:hAnsi="Times New Roman" w:cs="Times New Roman"/>
          <w:sz w:val="24"/>
          <w:szCs w:val="24"/>
        </w:rPr>
        <w:t xml:space="preserve">Заявка </w:t>
      </w:r>
    </w:p>
    <w:p w:rsidR="00C9589A" w:rsidRDefault="00C9589A" w:rsidP="0030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9A">
        <w:rPr>
          <w:rFonts w:ascii="Times New Roman" w:eastAsia="Times New Roman" w:hAnsi="Times New Roman" w:cs="Times New Roman"/>
          <w:sz w:val="24"/>
          <w:szCs w:val="24"/>
        </w:rPr>
        <w:t xml:space="preserve">участника Конкурса </w:t>
      </w:r>
      <w:proofErr w:type="spellStart"/>
      <w:r w:rsidRPr="00C9589A">
        <w:rPr>
          <w:rFonts w:ascii="Times New Roman" w:eastAsia="Times New Roman" w:hAnsi="Times New Roman" w:cs="Times New Roman"/>
          <w:sz w:val="24"/>
          <w:szCs w:val="24"/>
        </w:rPr>
        <w:t>буктрейлеров</w:t>
      </w:r>
      <w:proofErr w:type="spellEnd"/>
    </w:p>
    <w:p w:rsidR="00304E9B" w:rsidRPr="00C9589A" w:rsidRDefault="00304E9B" w:rsidP="0030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89A" w:rsidRPr="00C9589A">
        <w:rPr>
          <w:rFonts w:ascii="Times New Roman" w:eastAsia="Times New Roman" w:hAnsi="Times New Roman" w:cs="Times New Roman"/>
          <w:sz w:val="24"/>
          <w:szCs w:val="24"/>
        </w:rPr>
        <w:t>«Великая Отечественная война в художественной литературе»</w:t>
      </w:r>
    </w:p>
    <w:p w:rsidR="00304E9B" w:rsidRPr="00C9589A" w:rsidRDefault="00C9589A" w:rsidP="0030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9A">
        <w:rPr>
          <w:rFonts w:ascii="Times New Roman" w:eastAsia="Times New Roman" w:hAnsi="Times New Roman" w:cs="Times New Roman"/>
          <w:sz w:val="24"/>
          <w:szCs w:val="24"/>
        </w:rPr>
        <w:t>среди профессиональных образовательных учреждений</w:t>
      </w:r>
    </w:p>
    <w:p w:rsidR="00C9589A" w:rsidRPr="00C9589A" w:rsidRDefault="00C9589A" w:rsidP="0030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9A">
        <w:rPr>
          <w:rFonts w:ascii="Times New Roman" w:eastAsia="Times New Roman" w:hAnsi="Times New Roman" w:cs="Times New Roman"/>
          <w:sz w:val="24"/>
          <w:szCs w:val="24"/>
        </w:rPr>
        <w:t>Волгодонского территориального объединения</w:t>
      </w:r>
    </w:p>
    <w:p w:rsidR="00C9589A" w:rsidRPr="00C9589A" w:rsidRDefault="00C9589A" w:rsidP="00C9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Название ОУ</w:t>
            </w:r>
            <w:r w:rsidR="00304E9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4E9B" w:rsidRPr="00C9589A">
              <w:rPr>
                <w:rFonts w:ascii="Times New Roman" w:eastAsia="Calibri" w:hAnsi="Times New Roman"/>
                <w:sz w:val="24"/>
                <w:szCs w:val="24"/>
              </w:rPr>
              <w:t>(полностью)</w:t>
            </w:r>
          </w:p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Адрес ОУ (район, город, улица)</w:t>
            </w:r>
          </w:p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 xml:space="preserve">ФИО участника </w:t>
            </w:r>
            <w:r w:rsidR="00304E9B">
              <w:rPr>
                <w:rFonts w:ascii="Times New Roman" w:eastAsia="Calibri" w:hAnsi="Times New Roman"/>
                <w:sz w:val="24"/>
                <w:szCs w:val="24"/>
              </w:rPr>
              <w:t xml:space="preserve">/участников </w:t>
            </w:r>
            <w:r w:rsidRPr="00C9589A">
              <w:rPr>
                <w:rFonts w:ascii="Times New Roman" w:eastAsia="Calibri" w:hAnsi="Times New Roman"/>
                <w:sz w:val="24"/>
                <w:szCs w:val="24"/>
              </w:rPr>
              <w:t>(полностью)</w:t>
            </w:r>
          </w:p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Номинация</w:t>
            </w:r>
          </w:p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Тема работы</w:t>
            </w:r>
          </w:p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003A9B" w:rsidRDefault="00003A9B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A9B">
              <w:rPr>
                <w:rFonts w:ascii="Times New Roman" w:eastAsia="Calibri" w:hAnsi="Times New Roman"/>
                <w:sz w:val="24"/>
                <w:szCs w:val="24"/>
              </w:rPr>
              <w:t>Контактные данные:</w:t>
            </w:r>
          </w:p>
          <w:p w:rsidR="00C9589A" w:rsidRPr="00003A9B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A9B">
              <w:rPr>
                <w:rFonts w:ascii="Times New Roman" w:eastAsia="Calibri" w:hAnsi="Times New Roman"/>
                <w:sz w:val="24"/>
                <w:szCs w:val="24"/>
              </w:rPr>
              <w:t>телефон</w:t>
            </w:r>
          </w:p>
          <w:p w:rsidR="00C9589A" w:rsidRPr="00003A9B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A9B">
              <w:rPr>
                <w:rFonts w:ascii="Times New Roman" w:eastAsia="Calibri" w:hAnsi="Times New Roman"/>
                <w:sz w:val="24"/>
                <w:szCs w:val="24"/>
              </w:rPr>
              <w:t>электронный адрес</w:t>
            </w:r>
          </w:p>
          <w:p w:rsidR="00C9589A" w:rsidRPr="00003A9B" w:rsidRDefault="00C9589A" w:rsidP="00B45BB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589A" w:rsidRPr="00C9589A" w:rsidTr="00B45B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589A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AB9" w:rsidRPr="00C9589A" w:rsidRDefault="00933EB4" w:rsidP="00280A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 руководителя</w:t>
            </w:r>
            <w:r w:rsidR="00280A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80AB9" w:rsidRPr="00C9589A">
              <w:rPr>
                <w:rFonts w:ascii="Times New Roman" w:eastAsia="Calibri" w:hAnsi="Times New Roman"/>
                <w:sz w:val="24"/>
                <w:szCs w:val="24"/>
              </w:rPr>
              <w:t>(полностью)</w:t>
            </w:r>
          </w:p>
          <w:p w:rsidR="00C9589A" w:rsidRDefault="00C9589A" w:rsidP="00933EB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3EB4" w:rsidRPr="00C9589A" w:rsidRDefault="00933EB4" w:rsidP="00933EB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9A" w:rsidRPr="00C9589A" w:rsidRDefault="00C9589A" w:rsidP="00B45B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9589A" w:rsidRPr="00C9589A" w:rsidRDefault="00C9589A" w:rsidP="00C9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89A" w:rsidRPr="00C9589A" w:rsidRDefault="00C9589A" w:rsidP="00C9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89A" w:rsidRPr="00C9589A" w:rsidRDefault="00C9589A" w:rsidP="00C95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89A">
        <w:rPr>
          <w:rFonts w:ascii="Times New Roman" w:eastAsia="Times New Roman" w:hAnsi="Times New Roman" w:cs="Times New Roman"/>
          <w:sz w:val="24"/>
          <w:szCs w:val="24"/>
        </w:rPr>
        <w:t xml:space="preserve">Директор ОУ  </w:t>
      </w:r>
    </w:p>
    <w:p w:rsidR="00C9589A" w:rsidRPr="00C9589A" w:rsidRDefault="00C9589A" w:rsidP="00C958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89A" w:rsidRDefault="00C9589A" w:rsidP="00C9589A">
      <w:pPr>
        <w:jc w:val="center"/>
      </w:pPr>
    </w:p>
    <w:p w:rsidR="00DA2A8B" w:rsidRDefault="00DA2A8B" w:rsidP="00DA2A8B">
      <w:pPr>
        <w:tabs>
          <w:tab w:val="left" w:pos="3829"/>
        </w:tabs>
      </w:pPr>
    </w:p>
    <w:p w:rsidR="00DA2A8B" w:rsidRPr="00DA2A8B" w:rsidRDefault="00DA2A8B" w:rsidP="00DA2A8B"/>
    <w:p w:rsidR="00DA2A8B" w:rsidRPr="00DA2A8B" w:rsidRDefault="00DA2A8B" w:rsidP="00DA2A8B"/>
    <w:p w:rsidR="00DA2A8B" w:rsidRPr="00DA2A8B" w:rsidRDefault="00DA2A8B" w:rsidP="00DA2A8B"/>
    <w:p w:rsidR="00DA2A8B" w:rsidRDefault="00DA2A8B" w:rsidP="00DA2A8B"/>
    <w:p w:rsidR="00DA2A8B" w:rsidRPr="00DA2A8B" w:rsidRDefault="00DA2A8B" w:rsidP="00DA2A8B"/>
    <w:p w:rsidR="00DA2A8B" w:rsidRPr="00DA2A8B" w:rsidRDefault="00DA2A8B" w:rsidP="00DA2A8B"/>
    <w:p w:rsidR="00DA2A8B" w:rsidRDefault="00DA2A8B" w:rsidP="00DA2A8B"/>
    <w:p w:rsidR="00DA2A8B" w:rsidRPr="00DA2A8B" w:rsidRDefault="00DA2A8B" w:rsidP="00DA2A8B">
      <w:pPr>
        <w:jc w:val="center"/>
      </w:pPr>
    </w:p>
    <w:p w:rsidR="0087745E" w:rsidRPr="00DA2A8B" w:rsidRDefault="0087745E" w:rsidP="00DA2A8B">
      <w:pPr>
        <w:jc w:val="center"/>
      </w:pPr>
    </w:p>
    <w:sectPr w:rsidR="0087745E" w:rsidRPr="00DA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431"/>
    <w:multiLevelType w:val="multilevel"/>
    <w:tmpl w:val="BEF8D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84D79"/>
    <w:multiLevelType w:val="multilevel"/>
    <w:tmpl w:val="E1901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84680"/>
    <w:multiLevelType w:val="multilevel"/>
    <w:tmpl w:val="B79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B77EB"/>
    <w:multiLevelType w:val="multilevel"/>
    <w:tmpl w:val="9F4E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94877"/>
    <w:multiLevelType w:val="multilevel"/>
    <w:tmpl w:val="5F8C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865AC"/>
    <w:multiLevelType w:val="multilevel"/>
    <w:tmpl w:val="6FAA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F4EB2"/>
    <w:multiLevelType w:val="multilevel"/>
    <w:tmpl w:val="6F94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56A0D"/>
    <w:multiLevelType w:val="multilevel"/>
    <w:tmpl w:val="885E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A43C5"/>
    <w:multiLevelType w:val="multilevel"/>
    <w:tmpl w:val="4192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D0C05"/>
    <w:multiLevelType w:val="multilevel"/>
    <w:tmpl w:val="A77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311B9"/>
    <w:multiLevelType w:val="multilevel"/>
    <w:tmpl w:val="49989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06056"/>
    <w:multiLevelType w:val="multilevel"/>
    <w:tmpl w:val="06B0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350E5"/>
    <w:multiLevelType w:val="multilevel"/>
    <w:tmpl w:val="481C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80E0B"/>
    <w:multiLevelType w:val="multilevel"/>
    <w:tmpl w:val="D27C8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50FA0"/>
    <w:multiLevelType w:val="multilevel"/>
    <w:tmpl w:val="437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377F0"/>
    <w:multiLevelType w:val="multilevel"/>
    <w:tmpl w:val="136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52331"/>
    <w:multiLevelType w:val="multilevel"/>
    <w:tmpl w:val="B3BA7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33B9E"/>
    <w:multiLevelType w:val="multilevel"/>
    <w:tmpl w:val="D636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45176"/>
    <w:multiLevelType w:val="multilevel"/>
    <w:tmpl w:val="D33635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456B3"/>
    <w:multiLevelType w:val="multilevel"/>
    <w:tmpl w:val="D59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360EAB"/>
    <w:multiLevelType w:val="multilevel"/>
    <w:tmpl w:val="BE4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0"/>
  </w:num>
  <w:num w:numId="5">
    <w:abstractNumId w:val="10"/>
  </w:num>
  <w:num w:numId="6">
    <w:abstractNumId w:val="6"/>
  </w:num>
  <w:num w:numId="7">
    <w:abstractNumId w:val="19"/>
  </w:num>
  <w:num w:numId="8">
    <w:abstractNumId w:val="13"/>
  </w:num>
  <w:num w:numId="9">
    <w:abstractNumId w:val="7"/>
  </w:num>
  <w:num w:numId="10">
    <w:abstractNumId w:val="1"/>
  </w:num>
  <w:num w:numId="11">
    <w:abstractNumId w:val="18"/>
  </w:num>
  <w:num w:numId="12">
    <w:abstractNumId w:val="0"/>
  </w:num>
  <w:num w:numId="13">
    <w:abstractNumId w:val="14"/>
  </w:num>
  <w:num w:numId="14">
    <w:abstractNumId w:val="5"/>
  </w:num>
  <w:num w:numId="15">
    <w:abstractNumId w:val="17"/>
  </w:num>
  <w:num w:numId="16">
    <w:abstractNumId w:val="2"/>
  </w:num>
  <w:num w:numId="17">
    <w:abstractNumId w:val="9"/>
  </w:num>
  <w:num w:numId="18">
    <w:abstractNumId w:val="4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B5"/>
    <w:rsid w:val="00003A9B"/>
    <w:rsid w:val="000E40DF"/>
    <w:rsid w:val="00103750"/>
    <w:rsid w:val="0014770A"/>
    <w:rsid w:val="00160719"/>
    <w:rsid w:val="001A707B"/>
    <w:rsid w:val="00250008"/>
    <w:rsid w:val="00280AB9"/>
    <w:rsid w:val="002874E8"/>
    <w:rsid w:val="00304E9B"/>
    <w:rsid w:val="003A6240"/>
    <w:rsid w:val="00490D3B"/>
    <w:rsid w:val="0049425D"/>
    <w:rsid w:val="004E360D"/>
    <w:rsid w:val="00543BF4"/>
    <w:rsid w:val="00550E09"/>
    <w:rsid w:val="0058142D"/>
    <w:rsid w:val="005D7E60"/>
    <w:rsid w:val="00640AB5"/>
    <w:rsid w:val="006A6010"/>
    <w:rsid w:val="006C3BC9"/>
    <w:rsid w:val="007A624F"/>
    <w:rsid w:val="007B52DE"/>
    <w:rsid w:val="007E0667"/>
    <w:rsid w:val="0087745E"/>
    <w:rsid w:val="00933EB4"/>
    <w:rsid w:val="00990AF9"/>
    <w:rsid w:val="009A3881"/>
    <w:rsid w:val="00AC2476"/>
    <w:rsid w:val="00AC5DD5"/>
    <w:rsid w:val="00AF03B3"/>
    <w:rsid w:val="00B66501"/>
    <w:rsid w:val="00BA78DD"/>
    <w:rsid w:val="00BD7666"/>
    <w:rsid w:val="00BF3B69"/>
    <w:rsid w:val="00C1722D"/>
    <w:rsid w:val="00C56BC2"/>
    <w:rsid w:val="00C9589A"/>
    <w:rsid w:val="00DA18A6"/>
    <w:rsid w:val="00DA2A8B"/>
    <w:rsid w:val="00DA3651"/>
    <w:rsid w:val="00DC510B"/>
    <w:rsid w:val="00E17CEB"/>
    <w:rsid w:val="00E824B5"/>
    <w:rsid w:val="00E91656"/>
    <w:rsid w:val="00EA30BF"/>
    <w:rsid w:val="00F34AA5"/>
    <w:rsid w:val="00F71501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A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58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4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A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58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4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ZavMetod</cp:lastModifiedBy>
  <cp:revision>12</cp:revision>
  <cp:lastPrinted>2020-03-17T11:46:00Z</cp:lastPrinted>
  <dcterms:created xsi:type="dcterms:W3CDTF">2020-03-01T18:27:00Z</dcterms:created>
  <dcterms:modified xsi:type="dcterms:W3CDTF">2020-03-17T11:46:00Z</dcterms:modified>
</cp:coreProperties>
</file>